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15" w:type="dxa"/>
        <w:jc w:val="center"/>
        <w:tblInd w:w="-523" w:type="dxa"/>
        <w:tblLayout w:type="fixed"/>
        <w:tblLook w:val="01E0" w:firstRow="1" w:lastRow="1" w:firstColumn="1" w:lastColumn="1" w:noHBand="0" w:noVBand="0"/>
      </w:tblPr>
      <w:tblGrid>
        <w:gridCol w:w="4426"/>
        <w:gridCol w:w="115"/>
        <w:gridCol w:w="5674"/>
      </w:tblGrid>
      <w:tr w:rsidR="005C16CD" w:rsidRPr="005C16CD" w:rsidTr="00185740">
        <w:trPr>
          <w:trHeight w:val="715"/>
          <w:jc w:val="center"/>
        </w:trPr>
        <w:tc>
          <w:tcPr>
            <w:tcW w:w="4426" w:type="dxa"/>
            <w:hideMark/>
          </w:tcPr>
          <w:p w:rsidR="005C16CD" w:rsidRPr="005C16CD" w:rsidRDefault="005C16CD" w:rsidP="00BA1CFC">
            <w:pPr>
              <w:spacing w:line="240" w:lineRule="auto"/>
              <w:ind w:left="3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0" w:name="_page_3_0"/>
            <w:r w:rsidRPr="005C16CD">
              <w:rPr>
                <w:rFonts w:ascii="Times New Roman" w:eastAsia="Times New Roman" w:hAnsi="Times New Roman" w:cs="Times New Roman"/>
                <w:sz w:val="26"/>
                <w:szCs w:val="26"/>
              </w:rPr>
              <w:t>ỦY BAN NHÂN DÂN QUẬN 7</w:t>
            </w:r>
          </w:p>
          <w:p w:rsidR="005C16CD" w:rsidRPr="005C16CD" w:rsidRDefault="005C16CD" w:rsidP="00BA1CFC">
            <w:pPr>
              <w:spacing w:line="240" w:lineRule="auto"/>
              <w:ind w:left="3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1" allowOverlap="1" wp14:anchorId="77D99F5C" wp14:editId="72C373D2">
                      <wp:simplePos x="0" y="0"/>
                      <wp:positionH relativeFrom="column">
                        <wp:posOffset>748665</wp:posOffset>
                      </wp:positionH>
                      <wp:positionV relativeFrom="paragraph">
                        <wp:posOffset>215264</wp:posOffset>
                      </wp:positionV>
                      <wp:extent cx="1005840" cy="0"/>
                      <wp:effectExtent l="0" t="0" r="22860" b="19050"/>
                      <wp:wrapNone/>
                      <wp:docPr id="47" name="Straight Arrow Connector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58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7F7F7F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7" o:spid="_x0000_s1026" type="#_x0000_t32" style="position:absolute;margin-left:58.95pt;margin-top:16.95pt;width:79.2pt;height:0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" strokeweight="1pt">
                      <v:shadow color="#7f7f7f" opacity=".5" offset="1pt"/>
                    </v:shape>
                  </w:pict>
                </mc:Fallback>
              </mc:AlternateContent>
            </w:r>
            <w:r w:rsidRPr="005C16C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PHÒNG GIÁO DỤC VÀ ĐÀO TẠO</w:t>
            </w:r>
          </w:p>
        </w:tc>
        <w:tc>
          <w:tcPr>
            <w:tcW w:w="5789" w:type="dxa"/>
            <w:gridSpan w:val="2"/>
            <w:hideMark/>
          </w:tcPr>
          <w:p w:rsidR="005C16CD" w:rsidRPr="005C16CD" w:rsidRDefault="005C16CD" w:rsidP="00BA1CFC">
            <w:pPr>
              <w:spacing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C16C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5C16CD" w:rsidRPr="005C16CD" w:rsidRDefault="005C16CD" w:rsidP="00BA1CFC">
            <w:pPr>
              <w:spacing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C16C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Độc lập - Tự do - Hạnh phúc</w:t>
            </w:r>
          </w:p>
          <w:p w:rsidR="005C16CD" w:rsidRPr="005C16CD" w:rsidRDefault="005C16CD" w:rsidP="00BA1CF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  <mc:AlternateContent>
                <mc:Choice Requires="wps">
                  <w:drawing>
                    <wp:anchor distT="4294967293" distB="4294967293" distL="114300" distR="114300" simplePos="0" relativeHeight="251660288" behindDoc="0" locked="0" layoutInCell="1" allowOverlap="1" wp14:anchorId="4F3F329A" wp14:editId="46852CC4">
                      <wp:simplePos x="0" y="0"/>
                      <wp:positionH relativeFrom="column">
                        <wp:posOffset>777240</wp:posOffset>
                      </wp:positionH>
                      <wp:positionV relativeFrom="paragraph">
                        <wp:posOffset>20319</wp:posOffset>
                      </wp:positionV>
                      <wp:extent cx="1971675" cy="0"/>
                      <wp:effectExtent l="0" t="0" r="9525" b="19050"/>
                      <wp:wrapNone/>
                      <wp:docPr id="46" name="Straight Arrow Connector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716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46" o:spid="_x0000_s1026" type="#_x0000_t32" style="position:absolute;margin-left:61.2pt;margin-top:1.6pt;width:155.25pt;height:0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"/>
                  </w:pict>
                </mc:Fallback>
              </mc:AlternateContent>
            </w:r>
          </w:p>
        </w:tc>
      </w:tr>
      <w:tr w:rsidR="005C16CD" w:rsidRPr="005C16CD" w:rsidTr="00185740">
        <w:trPr>
          <w:trHeight w:val="1197"/>
          <w:jc w:val="center"/>
        </w:trPr>
        <w:tc>
          <w:tcPr>
            <w:tcW w:w="4541" w:type="dxa"/>
            <w:gridSpan w:val="2"/>
          </w:tcPr>
          <w:p w:rsidR="005C16CD" w:rsidRPr="005C16CD" w:rsidRDefault="005C16CD" w:rsidP="00BA1CFC">
            <w:pPr>
              <w:spacing w:line="240" w:lineRule="auto"/>
              <w:ind w:firstLine="3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16CD">
              <w:rPr>
                <w:rFonts w:ascii="Times New Roman" w:eastAsia="Times New Roman" w:hAnsi="Times New Roman" w:cs="Times New Roman"/>
                <w:sz w:val="26"/>
                <w:szCs w:val="26"/>
              </w:rPr>
              <w:t>Số:            /GDĐT</w:t>
            </w:r>
          </w:p>
          <w:p w:rsidR="005C16CD" w:rsidRPr="005C16CD" w:rsidRDefault="005C16CD" w:rsidP="00BA1C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6C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V/v</w:t>
            </w:r>
            <w:r w:rsidRPr="005C16CD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công bố kết quả cuộc thi cấp thành phố và tham gia cuộc thi “ATGT cho nụ cười ngày mai” của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Bộ Giáo dục và Đào tạo năm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học 2023 - 2024</w:t>
            </w:r>
          </w:p>
          <w:p w:rsidR="005C16CD" w:rsidRPr="005C16CD" w:rsidRDefault="005C16CD" w:rsidP="00BA1C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4" w:type="dxa"/>
            <w:hideMark/>
          </w:tcPr>
          <w:p w:rsidR="005C16CD" w:rsidRPr="005C16CD" w:rsidRDefault="005C16CD" w:rsidP="00BA1C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16CD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   Quận 7, ngày       tháng       năm 2023</w:t>
            </w:r>
          </w:p>
        </w:tc>
      </w:tr>
    </w:tbl>
    <w:p w:rsidR="005C16CD" w:rsidRPr="005C16CD" w:rsidRDefault="005C16CD" w:rsidP="00BA1CFC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C16CD">
        <w:rPr>
          <w:rFonts w:ascii="Times New Roman" w:eastAsia="Times New Roman" w:hAnsi="Times New Roman" w:cs="Times New Roman"/>
          <w:b/>
          <w:bCs/>
          <w:color w:val="000000"/>
          <w:sz w:val="20"/>
          <w:szCs w:val="28"/>
        </w:rPr>
        <w:tab/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8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Kính gửi</w:t>
      </w:r>
      <w:r w:rsidRPr="005C16C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: Hiệu trưởng các trường THCS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công lập</w:t>
      </w:r>
      <w:r w:rsidR="00BA1CF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5C16CD" w:rsidRPr="005C16CD" w:rsidRDefault="005C16CD" w:rsidP="00BA1CFC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C16C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 </w:t>
      </w:r>
    </w:p>
    <w:p w:rsidR="005D0FB0" w:rsidRDefault="00801ADB" w:rsidP="00BA1CFC">
      <w:pPr>
        <w:widowControl w:val="0"/>
        <w:spacing w:line="240" w:lineRule="auto"/>
        <w:ind w:right="-1" w:firstLine="71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Căn cứ Công văn </w:t>
      </w:r>
      <w:r w:rsidR="005C16CD">
        <w:rPr>
          <w:rFonts w:ascii="Times New Roman" w:eastAsia="Times New Roman" w:hAnsi="Times New Roman" w:cs="Times New Roman"/>
          <w:color w:val="000000"/>
          <w:sz w:val="28"/>
          <w:szCs w:val="28"/>
        </w:rPr>
        <w:t>7174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5C16CD"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GDĐT-GDTrH ngày 0</w:t>
      </w:r>
      <w:r w:rsidR="005C16CD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tháng 1</w:t>
      </w:r>
      <w:r w:rsidR="005C16CD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năm 2023 của </w:t>
      </w:r>
      <w:r w:rsidR="005C16CD">
        <w:rPr>
          <w:rFonts w:ascii="Times New Roman" w:eastAsia="Times New Roman" w:hAnsi="Times New Roman" w:cs="Times New Roman"/>
          <w:color w:val="000000"/>
          <w:sz w:val="28"/>
          <w:szCs w:val="28"/>
        </w:rPr>
        <w:t>Sở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GDĐT về triển khai cuộc thi “An toàn giao thông cho nụ cười ngày mai” dành cho giáo viên và học sinh trung học năm họ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 2023-2024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5D0FB0" w:rsidRDefault="005C16CD" w:rsidP="00BA1CFC">
      <w:pPr>
        <w:widowControl w:val="0"/>
        <w:spacing w:line="240" w:lineRule="auto"/>
        <w:ind w:right="-1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Phòng</w:t>
      </w:r>
      <w:r w:rsidR="00801A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Giáo dục và Đào tạo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thông báo</w:t>
      </w:r>
      <w:r w:rsidR="00801A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kế</w:t>
      </w:r>
      <w:r w:rsidR="00801ADB">
        <w:rPr>
          <w:rFonts w:ascii="Times New Roman" w:eastAsia="Times New Roman" w:hAnsi="Times New Roman" w:cs="Times New Roman"/>
          <w:color w:val="000000"/>
          <w:sz w:val="28"/>
          <w:szCs w:val="28"/>
        </w:rPr>
        <w:t>t quả cuộc thi “An toàn giao thông cho nụ cười ngày mai” cấp thành phố năm học 2023-2024 và triển khai cuộc thi “An toàn giao thông cho nụ cười ngày mai” dành cho giáo viên và học sinh trung học của Bộ GDĐT, như sau:</w:t>
      </w:r>
    </w:p>
    <w:p w:rsidR="005D0FB0" w:rsidRDefault="00801ADB" w:rsidP="00BA1CFC">
      <w:pPr>
        <w:widowControl w:val="0"/>
        <w:spacing w:line="240" w:lineRule="auto"/>
        <w:ind w:right="-1" w:firstLine="71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C16C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I. Kết quả cuộc thi “An toàn giao th</w:t>
      </w:r>
      <w:r w:rsidRPr="005C16C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ông cho nụ cười ngày mai” </w:t>
      </w:r>
      <w:r w:rsidR="005C16C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cấp </w:t>
      </w:r>
      <w:r w:rsidR="001D74C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</w:t>
      </w:r>
      <w:r w:rsidR="005C16C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hành phố năm học 2023-2024</w:t>
      </w:r>
    </w:p>
    <w:p w:rsidR="005C16CD" w:rsidRDefault="00D26962" w:rsidP="00BA1CFC">
      <w:pPr>
        <w:widowControl w:val="0"/>
        <w:spacing w:line="240" w:lineRule="auto"/>
        <w:ind w:right="-1" w:firstLine="71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1. </w:t>
      </w:r>
      <w:r w:rsidR="005C16C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Giáo viên</w:t>
      </w:r>
    </w:p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708"/>
        <w:gridCol w:w="2836"/>
        <w:gridCol w:w="2977"/>
        <w:gridCol w:w="1276"/>
        <w:gridCol w:w="1701"/>
      </w:tblGrid>
      <w:tr w:rsidR="003D653E" w:rsidRPr="005C16CD" w:rsidTr="00D26962">
        <w:trPr>
          <w:trHeight w:val="40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53E" w:rsidRPr="005C16CD" w:rsidRDefault="003D653E" w:rsidP="00BA1C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C1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STT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53E" w:rsidRPr="005C16CD" w:rsidRDefault="003D653E" w:rsidP="00BA1C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C1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TRƯỜNG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53E" w:rsidRPr="005C16CD" w:rsidRDefault="003D653E" w:rsidP="00BA1C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C1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HỌ VÀ TÊN GIÁO VIÊN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53E" w:rsidRPr="005C16CD" w:rsidRDefault="003D653E" w:rsidP="00BA1C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1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GIẢI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653E" w:rsidRPr="005C16CD" w:rsidRDefault="003D653E" w:rsidP="00BA1C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GHI CHÚ</w:t>
            </w:r>
          </w:p>
        </w:tc>
      </w:tr>
      <w:tr w:rsidR="003D653E" w:rsidRPr="005C16CD" w:rsidTr="00D26962">
        <w:trPr>
          <w:trHeight w:val="40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53E" w:rsidRPr="005C16CD" w:rsidRDefault="003D653E" w:rsidP="00BA1C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C16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53E" w:rsidRPr="005C16CD" w:rsidRDefault="003D653E" w:rsidP="00BA1C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C16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THCS Huỳnh Tấn Phát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53E" w:rsidRPr="005C16CD" w:rsidRDefault="003D653E" w:rsidP="00BA1C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C16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Ngô Thị Cẩm Tú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53E" w:rsidRPr="005C16CD" w:rsidRDefault="003D653E" w:rsidP="00BA1C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1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53E" w:rsidRPr="005C16CD" w:rsidRDefault="003D653E" w:rsidP="00BA1C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Đủ điều kiện dự thi ATGT của Bộ GDĐT</w:t>
            </w:r>
          </w:p>
        </w:tc>
      </w:tr>
      <w:tr w:rsidR="003D653E" w:rsidRPr="005C16CD" w:rsidTr="00D26962">
        <w:trPr>
          <w:trHeight w:val="40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53E" w:rsidRPr="005C16CD" w:rsidRDefault="003D653E" w:rsidP="00BA1C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C16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53E" w:rsidRPr="005C16CD" w:rsidRDefault="003D653E" w:rsidP="00BA1C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</w:rPr>
            </w:pPr>
            <w:r w:rsidRPr="005C16CD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</w:rPr>
              <w:t>THCS Nguyễn Thị Thập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53E" w:rsidRPr="005C16CD" w:rsidRDefault="003D653E" w:rsidP="00BA1C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C16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 Thị Hồng Thắm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53E" w:rsidRPr="005C16CD" w:rsidRDefault="003D653E" w:rsidP="00BA1C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1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Khuyến khích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53E" w:rsidRPr="005C16CD" w:rsidRDefault="003D653E" w:rsidP="00BA1C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653E" w:rsidRPr="005C16CD" w:rsidTr="00D26962">
        <w:trPr>
          <w:trHeight w:val="40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53E" w:rsidRPr="005C16CD" w:rsidRDefault="003D653E" w:rsidP="00BA1C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C16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53E" w:rsidRPr="005C16CD" w:rsidRDefault="003D653E" w:rsidP="00BA1C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C16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THCS Nguyễn Hiền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53E" w:rsidRPr="005C16CD" w:rsidRDefault="003D653E" w:rsidP="00BA1C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C16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Võ Nguyễn Quỳnh Mỹ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53E" w:rsidRPr="005C16CD" w:rsidRDefault="003D653E" w:rsidP="00BA1C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1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Khuyến khích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53E" w:rsidRPr="005C16CD" w:rsidRDefault="003D653E" w:rsidP="00BA1C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C16CD" w:rsidRDefault="005C16CD" w:rsidP="00BA1CFC">
      <w:pPr>
        <w:widowControl w:val="0"/>
        <w:spacing w:line="240" w:lineRule="auto"/>
        <w:ind w:left="848" w:right="209" w:firstLine="71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5C16CD" w:rsidRDefault="00D26962" w:rsidP="00D26962">
      <w:pPr>
        <w:widowControl w:val="0"/>
        <w:spacing w:line="240" w:lineRule="auto"/>
        <w:ind w:right="209" w:firstLine="71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2. </w:t>
      </w:r>
      <w:r w:rsidR="005C16C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Học sinh</w:t>
      </w:r>
    </w:p>
    <w:tbl>
      <w:tblPr>
        <w:tblW w:w="9478" w:type="dxa"/>
        <w:jc w:val="center"/>
        <w:tblInd w:w="93" w:type="dxa"/>
        <w:tblLook w:val="04A0" w:firstRow="1" w:lastRow="0" w:firstColumn="1" w:lastColumn="0" w:noHBand="0" w:noVBand="1"/>
      </w:tblPr>
      <w:tblGrid>
        <w:gridCol w:w="670"/>
        <w:gridCol w:w="2511"/>
        <w:gridCol w:w="2835"/>
        <w:gridCol w:w="1276"/>
        <w:gridCol w:w="2186"/>
      </w:tblGrid>
      <w:tr w:rsidR="003D653E" w:rsidRPr="005C16CD" w:rsidTr="006F1A3F">
        <w:trPr>
          <w:trHeight w:val="315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53E" w:rsidRPr="005C16CD" w:rsidRDefault="003D653E" w:rsidP="00BA1C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1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STT</w:t>
            </w: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53E" w:rsidRPr="005C16CD" w:rsidRDefault="003D653E" w:rsidP="00BA1C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1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TRƯỜNG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53E" w:rsidRPr="005C16CD" w:rsidRDefault="003D653E" w:rsidP="00BA1C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1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HỌ VÀ TÊN HỌC SINH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53E" w:rsidRPr="005C16CD" w:rsidRDefault="003D653E" w:rsidP="00BA1C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1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GIẢI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653E" w:rsidRPr="005C16CD" w:rsidRDefault="003D653E" w:rsidP="00BA1C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GHI CHÚ</w:t>
            </w:r>
          </w:p>
        </w:tc>
      </w:tr>
      <w:tr w:rsidR="003D653E" w:rsidRPr="005C16CD" w:rsidTr="006F1A3F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53E" w:rsidRPr="005C16CD" w:rsidRDefault="003D653E" w:rsidP="00BA1C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1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53E" w:rsidRPr="005C16CD" w:rsidRDefault="003D653E" w:rsidP="00BA1C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1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Hoàng Quốc Việt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53E" w:rsidRPr="005C16CD" w:rsidRDefault="003D653E" w:rsidP="00BA1C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1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Trịnh Thu Huệ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53E" w:rsidRPr="005C16CD" w:rsidRDefault="003D653E" w:rsidP="00BA1C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Nhất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53E" w:rsidRPr="005C16CD" w:rsidRDefault="003D653E" w:rsidP="006F1A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Đủ điều kiện dự thi ATGT của Bộ GDĐT</w:t>
            </w:r>
          </w:p>
        </w:tc>
      </w:tr>
      <w:tr w:rsidR="003D653E" w:rsidRPr="005C16CD" w:rsidTr="006F1A3F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53E" w:rsidRPr="005C16CD" w:rsidRDefault="003D653E" w:rsidP="00BA1C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1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53E" w:rsidRPr="005C16CD" w:rsidRDefault="003D653E" w:rsidP="00BA1C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1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Hoàng Quốc Việt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53E" w:rsidRPr="005C16CD" w:rsidRDefault="003D653E" w:rsidP="00BA1C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1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Cao Thái Sơn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53E" w:rsidRDefault="003D653E" w:rsidP="00BA1CFC">
            <w:pPr>
              <w:spacing w:line="240" w:lineRule="auto"/>
              <w:jc w:val="center"/>
            </w:pPr>
            <w:r w:rsidRPr="005C1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Nhì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53E" w:rsidRDefault="003D653E" w:rsidP="006F1A3F">
            <w:pPr>
              <w:spacing w:line="240" w:lineRule="auto"/>
              <w:jc w:val="center"/>
            </w:pPr>
            <w:r w:rsidRPr="00D75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Đủ điều kiện dự thi ATGT của Bộ GDĐT</w:t>
            </w:r>
          </w:p>
        </w:tc>
      </w:tr>
      <w:tr w:rsidR="003D653E" w:rsidRPr="005C16CD" w:rsidTr="006F1A3F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53E" w:rsidRPr="005C16CD" w:rsidRDefault="003D653E" w:rsidP="00BA1C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1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53E" w:rsidRPr="005C16CD" w:rsidRDefault="003D653E" w:rsidP="00BA1C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1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Huỳnh Tấn Phát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53E" w:rsidRPr="005C16CD" w:rsidRDefault="003D653E" w:rsidP="00BA1C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1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Trương Ngọc Bảo Nguyên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53E" w:rsidRDefault="003D653E" w:rsidP="00BA1CFC">
            <w:pPr>
              <w:spacing w:line="240" w:lineRule="auto"/>
              <w:jc w:val="center"/>
            </w:pPr>
            <w:r w:rsidRPr="005C1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Nhì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53E" w:rsidRDefault="003D653E" w:rsidP="006F1A3F">
            <w:pPr>
              <w:spacing w:line="240" w:lineRule="auto"/>
              <w:jc w:val="center"/>
            </w:pPr>
            <w:r w:rsidRPr="00D75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Đủ điều kiện dự thi ATGT của Bộ GDĐT</w:t>
            </w:r>
          </w:p>
        </w:tc>
      </w:tr>
      <w:tr w:rsidR="003D653E" w:rsidRPr="005C16CD" w:rsidTr="006F1A3F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53E" w:rsidRPr="005C16CD" w:rsidRDefault="003D653E" w:rsidP="00BA1C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1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53E" w:rsidRPr="005C16CD" w:rsidRDefault="003D653E" w:rsidP="00BA1C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1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Huỳnh Tấn Phát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53E" w:rsidRPr="005C16CD" w:rsidRDefault="003D653E" w:rsidP="00BA1C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1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Huỳnh Thanh Trúc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53E" w:rsidRDefault="003D653E" w:rsidP="00BA1CFC">
            <w:pPr>
              <w:spacing w:line="240" w:lineRule="auto"/>
              <w:jc w:val="center"/>
            </w:pPr>
            <w:r w:rsidRPr="005C1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Nhì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53E" w:rsidRDefault="003D653E" w:rsidP="006F1A3F">
            <w:pPr>
              <w:spacing w:line="240" w:lineRule="auto"/>
              <w:jc w:val="center"/>
            </w:pPr>
            <w:r w:rsidRPr="00D75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Đủ điều kiện dự thi ATGT của Bộ GDĐT</w:t>
            </w:r>
          </w:p>
        </w:tc>
      </w:tr>
      <w:tr w:rsidR="003D653E" w:rsidRPr="005C16CD" w:rsidTr="006F1A3F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53E" w:rsidRPr="005C16CD" w:rsidRDefault="003D653E" w:rsidP="00BA1C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1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53E" w:rsidRPr="005C16CD" w:rsidRDefault="003D653E" w:rsidP="00BA1C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1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Huỳnh Tấn Phát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53E" w:rsidRPr="005C16CD" w:rsidRDefault="003D653E" w:rsidP="00BA1C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1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Đoàn Minh Vân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53E" w:rsidRDefault="003D653E" w:rsidP="00BA1CFC">
            <w:pPr>
              <w:spacing w:line="240" w:lineRule="auto"/>
              <w:jc w:val="center"/>
            </w:pPr>
            <w:r w:rsidRPr="005C1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Nhì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53E" w:rsidRDefault="003D653E" w:rsidP="006F1A3F">
            <w:pPr>
              <w:spacing w:line="240" w:lineRule="auto"/>
              <w:jc w:val="center"/>
            </w:pPr>
            <w:r w:rsidRPr="00D75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Đủ điều kiện dự thi ATGT của Bộ GDĐT</w:t>
            </w:r>
          </w:p>
        </w:tc>
      </w:tr>
      <w:tr w:rsidR="003D653E" w:rsidRPr="005C16CD" w:rsidTr="006F1A3F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53E" w:rsidRPr="005C16CD" w:rsidRDefault="003D653E" w:rsidP="00BA1C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1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53E" w:rsidRPr="005C16CD" w:rsidRDefault="003D653E" w:rsidP="00BA1C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1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Nguyễn Hiền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53E" w:rsidRPr="005C16CD" w:rsidRDefault="003D653E" w:rsidP="00BA1C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1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Nguyễn Hồng Anh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53E" w:rsidRDefault="003D653E" w:rsidP="00BA1CFC">
            <w:pPr>
              <w:spacing w:line="240" w:lineRule="auto"/>
              <w:jc w:val="center"/>
            </w:pPr>
            <w:r w:rsidRPr="005C1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Nhì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53E" w:rsidRDefault="003D653E" w:rsidP="006F1A3F">
            <w:pPr>
              <w:spacing w:line="240" w:lineRule="auto"/>
              <w:jc w:val="center"/>
            </w:pPr>
            <w:r w:rsidRPr="00D75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Đủ điều kiện dự thi ATGT của Bộ GDĐT</w:t>
            </w:r>
          </w:p>
        </w:tc>
      </w:tr>
      <w:tr w:rsidR="003D653E" w:rsidRPr="005C16CD" w:rsidTr="006F1A3F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53E" w:rsidRPr="005C16CD" w:rsidRDefault="003D653E" w:rsidP="00BA1C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1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53E" w:rsidRPr="005C16CD" w:rsidRDefault="003D653E" w:rsidP="00BA1C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1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Nguyễn Thị Thập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53E" w:rsidRPr="005C16CD" w:rsidRDefault="003D653E" w:rsidP="00BA1C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5C16C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Nguyễn Lâm Khánh Hằng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53E" w:rsidRPr="005C16CD" w:rsidRDefault="003D653E" w:rsidP="00BA1C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53E" w:rsidRDefault="003D653E" w:rsidP="006F1A3F">
            <w:pPr>
              <w:spacing w:line="240" w:lineRule="auto"/>
              <w:jc w:val="center"/>
            </w:pPr>
            <w:r w:rsidRPr="00D75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Đủ điều kiện dự thi ATGT của Bộ GDĐT</w:t>
            </w:r>
          </w:p>
        </w:tc>
      </w:tr>
      <w:tr w:rsidR="003D653E" w:rsidRPr="005C16CD" w:rsidTr="006F1A3F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53E" w:rsidRPr="005C16CD" w:rsidRDefault="003D653E" w:rsidP="00BA1C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1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53E" w:rsidRPr="005C16CD" w:rsidRDefault="003D653E" w:rsidP="00BA1C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1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Nguyễn Thị Thập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53E" w:rsidRPr="005C16CD" w:rsidRDefault="003D653E" w:rsidP="00BA1C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5C16C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Nguyễn Viết Trung Dũng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53E" w:rsidRPr="005C16CD" w:rsidRDefault="003D653E" w:rsidP="00BA1C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1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Khuyến khích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53E" w:rsidRPr="005C16CD" w:rsidRDefault="003D653E" w:rsidP="00BA1C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C16CD" w:rsidRPr="005C16CD" w:rsidRDefault="005C16CD" w:rsidP="00BA1CFC">
      <w:pPr>
        <w:widowControl w:val="0"/>
        <w:spacing w:line="240" w:lineRule="auto"/>
        <w:ind w:left="848" w:right="209" w:firstLine="71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D0FB0" w:rsidRPr="003D653E" w:rsidRDefault="00801ADB" w:rsidP="00447773">
      <w:pPr>
        <w:widowControl w:val="0"/>
        <w:spacing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D65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II. Cuộc thi “An toàn giao thông cho nụ cười ngày mai” dành cho giáo viên và học sinh trung họ</w:t>
      </w:r>
      <w:r w:rsidR="003D65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 của Bộ GDĐT năm học 2023-2024</w:t>
      </w:r>
    </w:p>
    <w:p w:rsidR="005D0FB0" w:rsidRPr="003D653E" w:rsidRDefault="003D653E" w:rsidP="00447773">
      <w:pPr>
        <w:widowControl w:val="0"/>
        <w:spacing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" w:name="_page_30_0"/>
      <w:bookmarkEnd w:id="0"/>
      <w:r w:rsidRPr="003D65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r w:rsidR="00801AD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Đề thi</w:t>
      </w:r>
    </w:p>
    <w:p w:rsidR="005D0FB0" w:rsidRDefault="00801ADB" w:rsidP="00447773">
      <w:pPr>
        <w:widowControl w:val="0"/>
        <w:spacing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Đề thi được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đính kèm theo công văn này.</w:t>
      </w:r>
    </w:p>
    <w:p w:rsidR="005D0FB0" w:rsidRPr="00447773" w:rsidRDefault="003D653E" w:rsidP="00447773">
      <w:pPr>
        <w:widowControl w:val="0"/>
        <w:spacing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D65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="00801AD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Tiến độ thực hiện</w:t>
      </w:r>
    </w:p>
    <w:p w:rsidR="005D0FB0" w:rsidRDefault="00801ADB" w:rsidP="00447773">
      <w:pPr>
        <w:widowControl w:val="0"/>
        <w:spacing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Từ ngày 08/12/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2023 đến 23/12/2023: giáo viên và học sinh dự thi thực hiện bài thi theo đề thi của Bộ GDĐT.</w:t>
      </w:r>
    </w:p>
    <w:p w:rsidR="005D0FB0" w:rsidRDefault="00801ADB" w:rsidP="00447773">
      <w:pPr>
        <w:widowControl w:val="0"/>
        <w:spacing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Từ ngày 25/12/2023 đến </w:t>
      </w:r>
      <w:r w:rsidR="00D75E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16 giờ 00 ngày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75E3A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/12/2023: </w:t>
      </w:r>
      <w:r w:rsidR="00D75E3A">
        <w:rPr>
          <w:rFonts w:ascii="Times New Roman" w:eastAsia="Times New Roman" w:hAnsi="Times New Roman" w:cs="Times New Roman"/>
          <w:color w:val="000000"/>
          <w:sz w:val="28"/>
          <w:szCs w:val="28"/>
        </w:rPr>
        <w:t>các trường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có giáo viên và học sinh tham gia cuộc thi </w:t>
      </w:r>
      <w:r w:rsidR="00D75E3A" w:rsidRPr="00447773">
        <w:rPr>
          <w:rFonts w:ascii="Times New Roman" w:eastAsia="Times New Roman" w:hAnsi="Times New Roman" w:cs="Times New Roman"/>
          <w:color w:val="000000"/>
          <w:sz w:val="28"/>
          <w:szCs w:val="28"/>
        </w:rPr>
        <w:t>“An toàn giao thông cho nụ cười ngày mai” dành cho giáo viên và học sinh trung học của Bộ GDĐT năm học 2023-2024</w:t>
      </w:r>
      <w:r w:rsidR="00D75E3A" w:rsidRPr="004477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tổng hợp các bài dự thi và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gửi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về </w:t>
      </w:r>
      <w:r w:rsidR="00D75E3A"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hòng Giáo dục </w:t>
      </w:r>
      <w:r w:rsidR="00D75E3A">
        <w:rPr>
          <w:rFonts w:ascii="Times New Roman" w:eastAsia="Times New Roman" w:hAnsi="Times New Roman" w:cs="Times New Roman"/>
          <w:color w:val="000000"/>
          <w:sz w:val="28"/>
          <w:szCs w:val="28"/>
        </w:rPr>
        <w:t>và Đào tạo theo đường dẫn (link) sau:</w:t>
      </w:r>
      <w:r w:rsidR="004477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5" w:history="1">
        <w:r w:rsidR="00D75E3A" w:rsidRPr="00B82FFC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https://drive.google.com/drive/folders/15y33Wj2YjR9J4hEFY0UWqmUzdRgISTqI</w:t>
        </w:r>
      </w:hyperlink>
      <w:r w:rsidR="00D75E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47773" w:rsidRDefault="00447773" w:rsidP="00447773">
      <w:pPr>
        <w:widowControl w:val="0"/>
        <w:spacing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Khi gửi về Phòng GDĐT các trường </w:t>
      </w:r>
      <w:r w:rsidR="000160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nén thành 01 file và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đặt tên theo cú pháp: Tên đơn vị_Đối tượng_Họ và tên_bài dự thi ATGT Bộ GDĐT.</w:t>
      </w:r>
    </w:p>
    <w:p w:rsidR="00447773" w:rsidRPr="00016088" w:rsidRDefault="00447773" w:rsidP="00447773">
      <w:pPr>
        <w:widowControl w:val="0"/>
        <w:spacing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60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VD: </w:t>
      </w:r>
      <w:r w:rsidR="000160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160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THCS Huỳnh Tấn Phát_Giáo viên_ </w:t>
      </w:r>
      <w:r w:rsidRPr="005C16CD">
        <w:rPr>
          <w:rFonts w:ascii="Times New Roman" w:eastAsia="Times New Roman" w:hAnsi="Times New Roman" w:cs="Times New Roman"/>
          <w:color w:val="000000"/>
          <w:sz w:val="28"/>
          <w:szCs w:val="28"/>
        </w:rPr>
        <w:t>Ngô Thị Cẩm Tú</w:t>
      </w:r>
      <w:r w:rsidRPr="000160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 </w:t>
      </w:r>
      <w:r w:rsidRPr="00016088">
        <w:rPr>
          <w:rFonts w:ascii="Times New Roman" w:eastAsia="Times New Roman" w:hAnsi="Times New Roman" w:cs="Times New Roman"/>
          <w:color w:val="000000"/>
          <w:sz w:val="28"/>
          <w:szCs w:val="28"/>
        </w:rPr>
        <w:t>bài dự thi ATGT Bộ GDĐT</w:t>
      </w:r>
    </w:p>
    <w:p w:rsidR="00016088" w:rsidRPr="00016088" w:rsidRDefault="00016088" w:rsidP="00016088">
      <w:pPr>
        <w:widowControl w:val="0"/>
        <w:spacing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801ADB"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 w:rsidR="00447773" w:rsidRPr="005C16CD">
        <w:rPr>
          <w:rFonts w:ascii="Times New Roman" w:eastAsia="Times New Roman" w:hAnsi="Times New Roman" w:cs="Times New Roman"/>
          <w:color w:val="000000"/>
          <w:sz w:val="28"/>
          <w:szCs w:val="28"/>
        </w:rPr>
        <w:t>HCS Nguyễn Thị Thập</w:t>
      </w:r>
      <w:r w:rsidR="00447773" w:rsidRPr="00016088">
        <w:rPr>
          <w:rFonts w:ascii="Times New Roman" w:eastAsia="Times New Roman" w:hAnsi="Times New Roman" w:cs="Times New Roman"/>
          <w:color w:val="000000"/>
          <w:sz w:val="28"/>
          <w:szCs w:val="28"/>
        </w:rPr>
        <w:t>_Học sinh_</w:t>
      </w:r>
      <w:r w:rsidR="00447773" w:rsidRPr="00016088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r w:rsidR="00447773" w:rsidRPr="005C16CD">
        <w:rPr>
          <w:rFonts w:ascii="Times New Roman" w:eastAsia="Times New Roman" w:hAnsi="Times New Roman" w:cs="Times New Roman"/>
          <w:color w:val="0D0D0D"/>
          <w:sz w:val="28"/>
          <w:szCs w:val="28"/>
        </w:rPr>
        <w:t>Nguyễn Lâm Khánh Hằng</w:t>
      </w:r>
      <w:r w:rsidRPr="00016088">
        <w:rPr>
          <w:rFonts w:ascii="Times New Roman" w:eastAsia="Times New Roman" w:hAnsi="Times New Roman" w:cs="Times New Roman"/>
          <w:color w:val="000000"/>
          <w:sz w:val="28"/>
          <w:szCs w:val="28"/>
        </w:rPr>
        <w:t>_ bài dự thi ATGT Bộ GDĐT</w:t>
      </w:r>
    </w:p>
    <w:bookmarkEnd w:id="1"/>
    <w:p w:rsidR="00D75E3A" w:rsidRPr="002356D7" w:rsidRDefault="00D75E3A" w:rsidP="00447773">
      <w:pPr>
        <w:spacing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2356D7">
        <w:rPr>
          <w:rFonts w:ascii="Times New Roman" w:hAnsi="Times New Roman" w:cs="Times New Roman"/>
          <w:sz w:val="28"/>
          <w:szCs w:val="28"/>
          <w:lang w:val="vi-VN"/>
        </w:rPr>
        <w:t xml:space="preserve">Phòng Giáo dục và Đào tạo đề nghị Thủ trưởng các đơn vị </w:t>
      </w:r>
      <w:r w:rsidRPr="00D90AD3">
        <w:rPr>
          <w:rFonts w:ascii="Times New Roman" w:hAnsi="Times New Roman" w:cs="Times New Roman"/>
          <w:color w:val="000000"/>
          <w:sz w:val="28"/>
          <w:szCs w:val="28"/>
        </w:rPr>
        <w:t>cử nhân sự tham dự đúng và đủ thành phần theo quy định</w:t>
      </w:r>
      <w:r w:rsidRPr="002356D7">
        <w:rPr>
          <w:rFonts w:ascii="Times New Roman" w:hAnsi="Times New Roman" w:cs="Times New Roman"/>
          <w:sz w:val="28"/>
          <w:szCs w:val="28"/>
          <w:lang w:val="vi-VN"/>
        </w:rPr>
        <w:t>./.</w:t>
      </w:r>
    </w:p>
    <w:p w:rsidR="00D75E3A" w:rsidRPr="002356D7" w:rsidRDefault="00D75E3A" w:rsidP="00BA1CFC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6E6FA6" wp14:editId="33BE3887">
                <wp:simplePos x="0" y="0"/>
                <wp:positionH relativeFrom="column">
                  <wp:posOffset>3293110</wp:posOffset>
                </wp:positionH>
                <wp:positionV relativeFrom="paragraph">
                  <wp:posOffset>109855</wp:posOffset>
                </wp:positionV>
                <wp:extent cx="2380615" cy="1974215"/>
                <wp:effectExtent l="0" t="0" r="0" b="6985"/>
                <wp:wrapNone/>
                <wp:docPr id="4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0615" cy="1974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5E3A" w:rsidRPr="002356D7" w:rsidRDefault="00D75E3A" w:rsidP="00D75E3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2356D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TRƯỞNG PHÒNG</w:t>
                            </w:r>
                          </w:p>
                          <w:p w:rsidR="00D75E3A" w:rsidRPr="002356D7" w:rsidRDefault="00D75E3A" w:rsidP="00D75E3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D75E3A" w:rsidRPr="002356D7" w:rsidRDefault="00D75E3A" w:rsidP="00D75E3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D75E3A" w:rsidRPr="002356D7" w:rsidRDefault="00D75E3A" w:rsidP="00D75E3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D75E3A" w:rsidRPr="002356D7" w:rsidRDefault="00D75E3A" w:rsidP="00D75E3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75E3A" w:rsidRPr="002356D7" w:rsidRDefault="00D75E3A" w:rsidP="00D75E3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75E3A" w:rsidRPr="002356D7" w:rsidRDefault="00D75E3A" w:rsidP="00D75E3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2356D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Đặng Nguyễn Thịnh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26" type="#_x0000_t202" style="position:absolute;left:0;text-align:left;margin-left:259.3pt;margin-top:8.65pt;width:187.45pt;height:155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" filled="f" stroked="f">
                <v:textbox>
                  <w:txbxContent>
                    <w:p w:rsidR="00D75E3A" w:rsidRPr="002356D7" w:rsidRDefault="00D75E3A" w:rsidP="00D75E3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2356D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TRƯỞNG PHÒNG</w:t>
                      </w:r>
                    </w:p>
                    <w:p w:rsidR="00D75E3A" w:rsidRPr="002356D7" w:rsidRDefault="00D75E3A" w:rsidP="00D75E3A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D75E3A" w:rsidRPr="002356D7" w:rsidRDefault="00D75E3A" w:rsidP="00D75E3A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D75E3A" w:rsidRPr="002356D7" w:rsidRDefault="00D75E3A" w:rsidP="00D75E3A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D75E3A" w:rsidRPr="002356D7" w:rsidRDefault="00D75E3A" w:rsidP="00D75E3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D75E3A" w:rsidRPr="002356D7" w:rsidRDefault="00D75E3A" w:rsidP="00D75E3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D75E3A" w:rsidRPr="002356D7" w:rsidRDefault="00D75E3A" w:rsidP="00D75E3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2356D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Đặng Nguyễn Thịnh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8B6B63" wp14:editId="36A36E5C">
                <wp:simplePos x="0" y="0"/>
                <wp:positionH relativeFrom="column">
                  <wp:posOffset>-88265</wp:posOffset>
                </wp:positionH>
                <wp:positionV relativeFrom="paragraph">
                  <wp:posOffset>109855</wp:posOffset>
                </wp:positionV>
                <wp:extent cx="3381375" cy="1287145"/>
                <wp:effectExtent l="0" t="0" r="9525" b="8255"/>
                <wp:wrapNone/>
                <wp:docPr id="4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1375" cy="1287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5E3A" w:rsidRPr="002356D7" w:rsidRDefault="00D75E3A" w:rsidP="00D75E3A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2356D7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Nơi nhận: </w:t>
                            </w:r>
                          </w:p>
                          <w:p w:rsidR="00D75E3A" w:rsidRPr="002356D7" w:rsidRDefault="00D75E3A" w:rsidP="00D75E3A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356D7">
                              <w:rPr>
                                <w:rFonts w:ascii="Times New Roman" w:hAnsi="Times New Roman" w:cs="Times New Roman"/>
                              </w:rPr>
                              <w:t xml:space="preserve">- Như trên;                 </w:t>
                            </w:r>
                          </w:p>
                          <w:p w:rsidR="00D75E3A" w:rsidRPr="002356D7" w:rsidRDefault="00D75E3A" w:rsidP="00D75E3A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356D7">
                              <w:rPr>
                                <w:rFonts w:ascii="Times New Roman" w:hAnsi="Times New Roman" w:cs="Times New Roman"/>
                              </w:rPr>
                              <w:t>- Lưu: VT.</w:t>
                            </w:r>
                          </w:p>
                          <w:p w:rsidR="00D75E3A" w:rsidRPr="002356D7" w:rsidRDefault="00D75E3A" w:rsidP="00D75E3A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D75E3A" w:rsidRPr="002356D7" w:rsidRDefault="00D75E3A" w:rsidP="00D75E3A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bookmarkStart w:id="2" w:name="_GoBack"/>
                            <w:bookmarkEnd w:id="2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27" type="#_x0000_t202" style="position:absolute;left:0;text-align:left;margin-left:-6.95pt;margin-top:8.65pt;width:266.25pt;height:101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" stroked="f">
                <v:textbox>
                  <w:txbxContent>
                    <w:p w:rsidR="00D75E3A" w:rsidRPr="002356D7" w:rsidRDefault="00D75E3A" w:rsidP="00D75E3A">
                      <w:pPr>
                        <w:spacing w:line="240" w:lineRule="auto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2356D7"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Nơi nhận: </w:t>
                      </w:r>
                    </w:p>
                    <w:p w:rsidR="00D75E3A" w:rsidRPr="002356D7" w:rsidRDefault="00D75E3A" w:rsidP="00D75E3A">
                      <w:pPr>
                        <w:spacing w:line="240" w:lineRule="auto"/>
                        <w:contextualSpacing/>
                        <w:rPr>
                          <w:rFonts w:ascii="Times New Roman" w:hAnsi="Times New Roman" w:cs="Times New Roman"/>
                        </w:rPr>
                      </w:pPr>
                      <w:r w:rsidRPr="002356D7">
                        <w:rPr>
                          <w:rFonts w:ascii="Times New Roman" w:hAnsi="Times New Roman" w:cs="Times New Roman"/>
                        </w:rPr>
                        <w:t xml:space="preserve">- Như trên;                 </w:t>
                      </w:r>
                    </w:p>
                    <w:p w:rsidR="00D75E3A" w:rsidRPr="002356D7" w:rsidRDefault="00D75E3A" w:rsidP="00D75E3A">
                      <w:pPr>
                        <w:spacing w:line="240" w:lineRule="auto"/>
                        <w:contextualSpacing/>
                        <w:rPr>
                          <w:rFonts w:ascii="Times New Roman" w:hAnsi="Times New Roman" w:cs="Times New Roman"/>
                        </w:rPr>
                      </w:pPr>
                      <w:r w:rsidRPr="002356D7">
                        <w:rPr>
                          <w:rFonts w:ascii="Times New Roman" w:hAnsi="Times New Roman" w:cs="Times New Roman"/>
                        </w:rPr>
                        <w:t>- Lưu: VT.</w:t>
                      </w:r>
                    </w:p>
                    <w:p w:rsidR="00D75E3A" w:rsidRPr="002356D7" w:rsidRDefault="00D75E3A" w:rsidP="00D75E3A">
                      <w:pPr>
                        <w:spacing w:line="240" w:lineRule="auto"/>
                        <w:contextualSpacing/>
                        <w:rPr>
                          <w:rFonts w:ascii="Times New Roman" w:hAnsi="Times New Roman" w:cs="Times New Roman"/>
                        </w:rPr>
                      </w:pPr>
                    </w:p>
                    <w:p w:rsidR="00D75E3A" w:rsidRPr="002356D7" w:rsidRDefault="00D75E3A" w:rsidP="00D75E3A">
                      <w:pPr>
                        <w:spacing w:line="240" w:lineRule="auto"/>
                        <w:rPr>
                          <w:rFonts w:ascii="Times New Roman" w:hAnsi="Times New Roman" w:cs="Times New Roman"/>
                        </w:rPr>
                      </w:pPr>
                      <w:bookmarkStart w:id="3" w:name="_GoBack"/>
                      <w:bookmarkEnd w:id="3"/>
                    </w:p>
                  </w:txbxContent>
                </v:textbox>
              </v:shape>
            </w:pict>
          </mc:Fallback>
        </mc:AlternateContent>
      </w:r>
    </w:p>
    <w:p w:rsidR="00D75E3A" w:rsidRPr="002356D7" w:rsidRDefault="00D75E3A" w:rsidP="00BA1CFC">
      <w:pPr>
        <w:spacing w:line="240" w:lineRule="auto"/>
        <w:ind w:left="360" w:firstLine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:rsidR="00D75E3A" w:rsidRPr="002356D7" w:rsidRDefault="00D75E3A" w:rsidP="00BA1CFC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:rsidR="00D75E3A" w:rsidRPr="002356D7" w:rsidRDefault="00D75E3A" w:rsidP="00BA1CFC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:rsidR="00D75E3A" w:rsidRPr="002356D7" w:rsidRDefault="00D75E3A" w:rsidP="00BA1CFC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lang w:val="vi-VN"/>
        </w:rPr>
      </w:pPr>
    </w:p>
    <w:p w:rsidR="00D75E3A" w:rsidRPr="002356D7" w:rsidRDefault="00D75E3A" w:rsidP="00BA1CFC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5E3A" w:rsidRDefault="00D75E3A" w:rsidP="00BA1CFC">
      <w:pPr>
        <w:widowControl w:val="0"/>
        <w:spacing w:line="240" w:lineRule="auto"/>
        <w:ind w:left="650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D0FB0" w:rsidRDefault="005D0FB0" w:rsidP="00BA1CFC">
      <w:pPr>
        <w:widowControl w:val="0"/>
        <w:spacing w:line="240" w:lineRule="auto"/>
        <w:ind w:left="649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sectPr w:rsidR="005D0FB0" w:rsidSect="00D75E3A">
      <w:type w:val="continuous"/>
      <w:pgSz w:w="11906" w:h="16838" w:code="9"/>
      <w:pgMar w:top="1134" w:right="1134" w:bottom="1134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</w:compat>
  <w:rsids>
    <w:rsidRoot w:val="005D0FB0"/>
    <w:rsid w:val="00016088"/>
    <w:rsid w:val="001D74C3"/>
    <w:rsid w:val="003D653E"/>
    <w:rsid w:val="00447773"/>
    <w:rsid w:val="005C16CD"/>
    <w:rsid w:val="005D0FB0"/>
    <w:rsid w:val="006F1A3F"/>
    <w:rsid w:val="00801ADB"/>
    <w:rsid w:val="00BA1CFC"/>
    <w:rsid w:val="00D26962"/>
    <w:rsid w:val="00D75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75E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75E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drive/folders/15y33Wj2YjR9J4hEFY0UWqmUzdRgISTq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HạnhPT</cp:lastModifiedBy>
  <cp:revision>9</cp:revision>
  <dcterms:created xsi:type="dcterms:W3CDTF">2023-12-08T08:23:00Z</dcterms:created>
  <dcterms:modified xsi:type="dcterms:W3CDTF">2023-12-08T08:48:00Z</dcterms:modified>
</cp:coreProperties>
</file>